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7317804" cy="569366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804" cy="569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19"/>
        </w:rPr>
      </w:pPr>
    </w:p>
    <w:p>
      <w:pPr>
        <w:pStyle w:val="BodyText"/>
        <w:spacing w:line="244" w:lineRule="auto" w:before="84"/>
        <w:ind w:left="971" w:right="6804" w:hanging="26"/>
        <w:jc w:val="center"/>
      </w:pPr>
      <w:r>
        <w:rPr/>
        <w:drawing>
          <wp:anchor distT="0" distB="0" distL="0" distR="0" allowOverlap="1" layoutInCell="1" locked="0" behindDoc="1" simplePos="0" relativeHeight="268432439">
            <wp:simplePos x="0" y="0"/>
            <wp:positionH relativeFrom="page">
              <wp:posOffset>4112096</wp:posOffset>
            </wp:positionH>
            <wp:positionV relativeFrom="paragraph">
              <wp:posOffset>-54870</wp:posOffset>
            </wp:positionV>
            <wp:extent cx="1846932" cy="1574674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932" cy="1574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992" from="306.239746pt,267.688684pt" to="306.239746pt,-16.815718pt" stroked="true" strokeweight=".72113pt" strokecolor="#000000">
            <v:stroke dashstyle="solid"/>
            <w10:wrap type="none"/>
          </v:line>
        </w:pict>
      </w:r>
      <w:r>
        <w:rPr/>
        <w:pict>
          <v:group style="position:absolute;margin-left:313.330841pt;margin-top:-26.932398pt;width:280.9pt;height:253.45pt;mso-position-horizontal-relative:page;mso-position-vertical-relative:paragraph;z-index:-2824" coordorigin="6267,-539" coordsize="5618,5069">
            <v:shape style="position:absolute;left:6259;top:-8528;width:5607;height:4743" coordorigin="6259,-8527" coordsize="5607,4743" path="m6269,4412l6269,-336m6269,-332l11884,-332e" filled="false" stroked="true" strokeweight=".240334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472;top:-539;width:2210;height:688" type="#_x0000_t202" filled="false" stroked="false">
              <v:textbox inset="0,0,0,0">
                <w:txbxContent>
                  <w:p>
                    <w:pPr>
                      <w:spacing w:line="687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rFonts w:ascii="Times New Roman"/>
                        <w:b/>
                        <w:color w:val="110F0F"/>
                        <w:w w:val="95"/>
                        <w:sz w:val="62"/>
                        <w:u w:val="thick" w:color="110F0F"/>
                      </w:rPr>
                      <w:t>0/</w:t>
                    </w:r>
                    <w:r>
                      <w:rPr>
                        <w:rFonts w:ascii="Times New Roman"/>
                        <w:b/>
                        <w:color w:val="110F0F"/>
                        <w:spacing w:val="55"/>
                        <w:w w:val="95"/>
                        <w:sz w:val="62"/>
                      </w:rPr>
                      <w:t> </w:t>
                    </w:r>
                    <w:r>
                      <w:rPr>
                        <w:color w:val="262626"/>
                        <w:sz w:val="9"/>
                      </w:rPr>
                      <w:t>EVERY SEASON STARTS AT</w:t>
                    </w:r>
                  </w:p>
                </w:txbxContent>
              </v:textbox>
              <w10:wrap type="none"/>
            </v:shape>
            <v:shape style="position:absolute;left:9521;top:-183;width:2126;height:1115" type="#_x0000_t202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0" w:firstLine="0"/>
                      <w:jc w:val="left"/>
                      <w:rPr>
                        <w:sz w:val="79"/>
                      </w:rPr>
                    </w:pPr>
                    <w:r>
                      <w:rPr>
                        <w:rFonts w:ascii="Times New Roman"/>
                        <w:color w:val="110F0F"/>
                        <w:spacing w:val="2"/>
                        <w:w w:val="108"/>
                        <w:position w:val="-25"/>
                        <w:sz w:val="64"/>
                        <w:u w:val="thick" w:color="110F0F"/>
                      </w:rPr>
                      <w:t>1</w:t>
                    </w:r>
                    <w:r>
                      <w:rPr>
                        <w:rFonts w:ascii="Times New Roman"/>
                        <w:color w:val="110F0F"/>
                        <w:w w:val="108"/>
                        <w:position w:val="-25"/>
                        <w:sz w:val="64"/>
                        <w:u w:val="thick" w:color="110F0F"/>
                      </w:rPr>
                      <w:t>0</w:t>
                    </w:r>
                    <w:r>
                      <w:rPr>
                        <w:rFonts w:ascii="Times New Roman"/>
                        <w:color w:val="110F0F"/>
                        <w:spacing w:val="-80"/>
                        <w:position w:val="-25"/>
                        <w:sz w:val="64"/>
                      </w:rPr>
                      <w:t> </w:t>
                    </w:r>
                    <w:r>
                      <w:rPr>
                        <w:color w:val="2A7460"/>
                        <w:spacing w:val="-1"/>
                        <w:w w:val="33"/>
                        <w:sz w:val="79"/>
                        <w:u w:val="thick" w:color="2A7460"/>
                      </w:rPr>
                      <w:t>L!J</w:t>
                    </w:r>
                    <w:r>
                      <w:rPr>
                        <w:color w:val="2A7460"/>
                        <w:spacing w:val="-35"/>
                        <w:w w:val="33"/>
                        <w:sz w:val="79"/>
                        <w:u w:val="thick" w:color="2A7460"/>
                      </w:rPr>
                      <w:t>,</w:t>
                    </w:r>
                    <w:r>
                      <w:rPr>
                        <w:color w:val="2A7460"/>
                        <w:spacing w:val="50"/>
                        <w:w w:val="49"/>
                        <w:sz w:val="79"/>
                        <w:u w:val="thick" w:color="2A7460"/>
                      </w:rPr>
                      <w:t>m</w:t>
                    </w:r>
                    <w:r>
                      <w:rPr>
                        <w:color w:val="2A7460"/>
                        <w:spacing w:val="-1"/>
                        <w:w w:val="80"/>
                        <w:sz w:val="79"/>
                        <w:u w:val="thick" w:color="2A7460"/>
                      </w:rPr>
                      <w:t>jE</w:t>
                    </w:r>
                  </w:p>
                </w:txbxContent>
              </v:textbox>
              <w10:wrap type="none"/>
            </v:shape>
            <v:shape style="position:absolute;left:6445;top:2413;width:5187;height:86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76"/>
                      </w:rPr>
                    </w:pPr>
                    <w:r>
                      <w:rPr>
                        <w:rFonts w:ascii="Courier New"/>
                        <w:b/>
                        <w:color w:val="110F0F"/>
                        <w:w w:val="60"/>
                        <w:sz w:val="76"/>
                      </w:rPr>
                      <w:t>THROUGHOUT</w:t>
                    </w:r>
                    <w:r>
                      <w:rPr>
                        <w:rFonts w:ascii="Courier New"/>
                        <w:b/>
                        <w:color w:val="110F0F"/>
                        <w:spacing w:val="-123"/>
                        <w:w w:val="60"/>
                        <w:sz w:val="76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110F0F"/>
                        <w:w w:val="60"/>
                        <w:sz w:val="76"/>
                      </w:rPr>
                      <w:t>THE</w:t>
                    </w:r>
                    <w:r>
                      <w:rPr>
                        <w:rFonts w:ascii="Courier New"/>
                        <w:b/>
                        <w:color w:val="110F0F"/>
                        <w:spacing w:val="-201"/>
                        <w:w w:val="60"/>
                        <w:sz w:val="76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110F0F"/>
                        <w:w w:val="60"/>
                        <w:sz w:val="76"/>
                      </w:rPr>
                      <w:t>STORE</w:t>
                    </w:r>
                  </w:p>
                </w:txbxContent>
              </v:textbox>
              <w10:wrap type="none"/>
            </v:shape>
            <v:shape style="position:absolute;left:6887;top:3593;width:611;height:761" type="#_x0000_t202" filled="false" stroked="false">
              <v:textbox inset="0,0,0,0">
                <w:txbxContent>
                  <w:p>
                    <w:pPr>
                      <w:spacing w:line="760" w:lineRule="exact" w:before="0"/>
                      <w:ind w:left="0" w:right="0" w:firstLine="0"/>
                      <w:jc w:val="left"/>
                      <w:rPr>
                        <w:sz w:val="68"/>
                      </w:rPr>
                    </w:pPr>
                    <w:r>
                      <w:rPr>
                        <w:w w:val="35"/>
                        <w:sz w:val="68"/>
                      </w:rPr>
                      <w:t>1111</w:t>
                    </w:r>
                  </w:p>
                </w:txbxContent>
              </v:textbox>
              <w10:wrap type="none"/>
            </v:shape>
            <v:shape style="position:absolute;left:7918;top:4261;width:243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10F0F"/>
                        <w:sz w:val="24"/>
                      </w:rPr>
                      <w:t>P00034</w:t>
                    </w:r>
                    <w:r>
                      <w:rPr>
                        <w:color w:val="3B1D1F"/>
                        <w:sz w:val="24"/>
                      </w:rPr>
                      <w:t>004O24</w:t>
                    </w:r>
                    <w:r>
                      <w:rPr>
                        <w:color w:val="110F0F"/>
                        <w:sz w:val="24"/>
                      </w:rPr>
                      <w:t>184</w:t>
                    </w:r>
                    <w:r>
                      <w:rPr>
                        <w:color w:val="3B1D1F"/>
                        <w:sz w:val="24"/>
                      </w:rPr>
                      <w:t>LS</w:t>
                    </w:r>
                  </w:p>
                </w:txbxContent>
              </v:textbox>
              <w10:wrap type="none"/>
            </v:shape>
            <v:shape style="position:absolute;left:8531;top:3593;width:2841;height:761" type="#_x0000_t202" filled="false" stroked="false">
              <v:textbox inset="0,0,0,0">
                <w:txbxContent>
                  <w:p>
                    <w:pPr>
                      <w:spacing w:line="760" w:lineRule="exact" w:before="0"/>
                      <w:ind w:left="0" w:right="0" w:firstLine="0"/>
                      <w:jc w:val="left"/>
                      <w:rPr>
                        <w:sz w:val="68"/>
                      </w:rPr>
                    </w:pPr>
                    <w:r>
                      <w:rPr>
                        <w:color w:val="110F0F"/>
                        <w:w w:val="55"/>
                        <w:sz w:val="68"/>
                      </w:rPr>
                      <w:t>11111 11111111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65"/>
        </w:rPr>
        <w:t>MADISON RIDGELAND YOUTH CLUB</w:t>
      </w:r>
      <w:r>
        <w:rPr>
          <w:spacing w:val="-61"/>
          <w:w w:val="65"/>
        </w:rPr>
        <w:t> </w:t>
      </w:r>
      <w:r>
        <w:rPr>
          <w:w w:val="65"/>
        </w:rPr>
        <w:t>SOFTBALL</w:t>
      </w:r>
    </w:p>
    <w:p>
      <w:pPr>
        <w:pStyle w:val="BodyText"/>
        <w:tabs>
          <w:tab w:pos="9316" w:val="left" w:leader="none"/>
        </w:tabs>
        <w:spacing w:line="1113" w:lineRule="exact"/>
        <w:ind w:left="476"/>
      </w:pPr>
      <w:r>
        <w:rPr>
          <w:w w:val="65"/>
        </w:rPr>
        <w:t>EXCLUSIVE</w:t>
      </w:r>
      <w:r>
        <w:rPr>
          <w:spacing w:val="3"/>
          <w:w w:val="65"/>
        </w:rPr>
        <w:t> </w:t>
      </w:r>
      <w:r>
        <w:rPr>
          <w:w w:val="65"/>
        </w:rPr>
        <w:t>DISCOUNT</w:t>
      </w:r>
      <w:r>
        <w:rPr>
          <w:spacing w:val="8"/>
          <w:w w:val="65"/>
        </w:rPr>
        <w:t> </w:t>
      </w:r>
      <w:r>
        <w:rPr>
          <w:w w:val="65"/>
        </w:rPr>
        <w:t>OFFER</w:t>
        <w:tab/>
      </w:r>
      <w:r>
        <w:rPr>
          <w:position w:val="-61"/>
        </w:rPr>
        <w:drawing>
          <wp:inline distT="0" distB="0" distL="0" distR="0">
            <wp:extent cx="1331012" cy="80564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012" cy="80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1"/>
        </w:rPr>
      </w:r>
    </w:p>
    <w:p>
      <w:pPr>
        <w:spacing w:before="88"/>
        <w:ind w:left="1385" w:right="7208" w:firstLine="0"/>
        <w:jc w:val="center"/>
        <w:rPr>
          <w:sz w:val="51"/>
        </w:rPr>
      </w:pPr>
      <w:r>
        <w:rPr/>
        <w:pict>
          <v:line style="position:absolute;mso-position-horizontal-relative:page;mso-position-vertical-relative:paragraph;z-index:1240" from="338.450195pt,91.27484pt" to="338.450195pt,42.255501pt" stroked="true" strokeweight="5.0479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573.538513pt,91.27484pt" to="573.538513pt,42.255501pt" stroked="true" strokeweight="3.365272pt" strokecolor="#000000">
            <v:stroke dashstyle="solid"/>
            <w10:wrap type="none"/>
          </v:line>
        </w:pict>
      </w:r>
      <w:r>
        <w:rPr>
          <w:w w:val="85"/>
          <w:sz w:val="51"/>
        </w:rPr>
        <w:t>Friday -</w:t>
      </w:r>
      <w:r>
        <w:rPr>
          <w:spacing w:val="-55"/>
          <w:w w:val="85"/>
          <w:sz w:val="51"/>
        </w:rPr>
        <w:t> </w:t>
      </w:r>
      <w:r>
        <w:rPr>
          <w:w w:val="85"/>
          <w:sz w:val="51"/>
        </w:rPr>
        <w:t>Sunday,</w:t>
      </w:r>
    </w:p>
    <w:p>
      <w:pPr>
        <w:spacing w:after="0"/>
        <w:jc w:val="center"/>
        <w:rPr>
          <w:sz w:val="51"/>
        </w:rPr>
        <w:sectPr>
          <w:type w:val="continuous"/>
          <w:pgSz w:w="12240" w:h="15840"/>
          <w:pgMar w:top="340" w:bottom="280" w:left="260" w:right="220"/>
        </w:sectPr>
      </w:pPr>
    </w:p>
    <w:p>
      <w:pPr>
        <w:spacing w:before="19"/>
        <w:ind w:left="1475" w:right="0" w:firstLine="0"/>
        <w:jc w:val="left"/>
        <w:rPr>
          <w:sz w:val="33"/>
        </w:rPr>
      </w:pPr>
      <w:r>
        <w:rPr>
          <w:spacing w:val="-1"/>
          <w:w w:val="79"/>
          <w:sz w:val="51"/>
        </w:rPr>
        <w:t>Marc</w:t>
      </w:r>
      <w:r>
        <w:rPr>
          <w:w w:val="79"/>
          <w:sz w:val="51"/>
        </w:rPr>
        <w:t>h</w:t>
      </w:r>
      <w:r>
        <w:rPr>
          <w:spacing w:val="-33"/>
          <w:sz w:val="51"/>
        </w:rPr>
        <w:t> </w:t>
      </w:r>
      <w:r>
        <w:rPr>
          <w:spacing w:val="-1"/>
          <w:w w:val="79"/>
          <w:sz w:val="51"/>
        </w:rPr>
        <w:t>2</w:t>
      </w:r>
      <w:r>
        <w:rPr>
          <w:spacing w:val="3"/>
          <w:w w:val="79"/>
          <w:sz w:val="51"/>
        </w:rPr>
        <w:t>3</w:t>
      </w:r>
      <w:r>
        <w:rPr>
          <w:spacing w:val="-1"/>
          <w:w w:val="91"/>
          <w:position w:val="14"/>
          <w:sz w:val="33"/>
        </w:rPr>
        <w:t>r</w:t>
      </w:r>
      <w:r>
        <w:rPr>
          <w:spacing w:val="-93"/>
          <w:w w:val="85"/>
          <w:sz w:val="33"/>
        </w:rPr>
        <w:t>-</w:t>
      </w:r>
      <w:r>
        <w:rPr>
          <w:spacing w:val="-153"/>
          <w:w w:val="91"/>
          <w:position w:val="14"/>
          <w:sz w:val="33"/>
        </w:rPr>
        <w:t>d</w:t>
      </w:r>
    </w:p>
    <w:p>
      <w:pPr>
        <w:spacing w:before="15"/>
        <w:ind w:left="443" w:right="0" w:firstLine="0"/>
        <w:jc w:val="left"/>
        <w:rPr>
          <w:sz w:val="33"/>
        </w:rPr>
      </w:pPr>
      <w:r>
        <w:rPr/>
        <w:br w:type="column"/>
      </w:r>
      <w:r>
        <w:rPr>
          <w:w w:val="90"/>
          <w:position w:val="-13"/>
          <w:sz w:val="51"/>
        </w:rPr>
        <w:t>25</w:t>
      </w:r>
      <w:r>
        <w:rPr>
          <w:w w:val="90"/>
          <w:sz w:val="33"/>
        </w:rPr>
        <w:t>th</w:t>
      </w:r>
    </w:p>
    <w:p>
      <w:pPr>
        <w:spacing w:after="0"/>
        <w:jc w:val="left"/>
        <w:rPr>
          <w:sz w:val="33"/>
        </w:rPr>
        <w:sectPr>
          <w:type w:val="continuous"/>
          <w:pgSz w:w="12240" w:h="15840"/>
          <w:pgMar w:top="340" w:bottom="280" w:left="260" w:right="220"/>
          <w:cols w:num="2" w:equalWidth="0">
            <w:col w:w="3276" w:space="40"/>
            <w:col w:w="844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6"/>
        </w:rPr>
      </w:pPr>
    </w:p>
    <w:p>
      <w:pPr>
        <w:spacing w:after="0" w:line="240" w:lineRule="auto"/>
        <w:rPr>
          <w:sz w:val="26"/>
        </w:rPr>
        <w:sectPr>
          <w:type w:val="continuous"/>
          <w:pgSz w:w="12240" w:h="15840"/>
          <w:pgMar w:top="340" w:bottom="280" w:left="260" w:right="220"/>
        </w:sectPr>
      </w:pPr>
    </w:p>
    <w:p>
      <w:pPr>
        <w:spacing w:before="84"/>
        <w:ind w:left="1063" w:right="15" w:firstLine="0"/>
        <w:jc w:val="center"/>
        <w:rPr>
          <w:sz w:val="51"/>
        </w:rPr>
      </w:pPr>
      <w:r>
        <w:rPr>
          <w:w w:val="65"/>
          <w:sz w:val="51"/>
        </w:rPr>
        <w:t>175 GRANDVIEW BLVD.</w:t>
      </w:r>
    </w:p>
    <w:p>
      <w:pPr>
        <w:spacing w:before="15"/>
        <w:ind w:left="1063" w:right="7" w:firstLine="0"/>
        <w:jc w:val="center"/>
        <w:rPr>
          <w:sz w:val="51"/>
        </w:rPr>
      </w:pPr>
      <w:r>
        <w:rPr>
          <w:w w:val="70"/>
          <w:sz w:val="51"/>
        </w:rPr>
        <w:t>MADISON, MS 38110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6"/>
        <w:rPr>
          <w:sz w:val="14"/>
        </w:rPr>
      </w:pPr>
    </w:p>
    <w:p>
      <w:pPr>
        <w:spacing w:line="204" w:lineRule="auto" w:before="0"/>
        <w:ind w:left="1088" w:right="363" w:firstLine="0"/>
        <w:jc w:val="both"/>
        <w:rPr>
          <w:rFonts w:ascii="Times New Roman"/>
          <w:sz w:val="12"/>
        </w:rPr>
      </w:pPr>
      <w:r>
        <w:rPr>
          <w:color w:val="262626"/>
          <w:sz w:val="12"/>
        </w:rPr>
        <w:t>Limit one coupon per </w:t>
      </w:r>
      <w:r>
        <w:rPr>
          <w:color w:val="3B3B3B"/>
          <w:sz w:val="12"/>
        </w:rPr>
        <w:t>customer. </w:t>
      </w:r>
      <w:r>
        <w:rPr>
          <w:color w:val="262626"/>
          <w:sz w:val="12"/>
        </w:rPr>
        <w:t>Must be used  on  </w:t>
      </w:r>
      <w:r>
        <w:rPr>
          <w:color w:val="3B3B3B"/>
          <w:sz w:val="12"/>
        </w:rPr>
        <w:t>one  transaction.  </w:t>
      </w:r>
      <w:r>
        <w:rPr>
          <w:color w:val="262626"/>
          <w:sz w:val="12"/>
        </w:rPr>
        <w:t>Discount  applied  before </w:t>
      </w:r>
      <w:r>
        <w:rPr>
          <w:color w:val="3B3B3B"/>
          <w:sz w:val="12"/>
        </w:rPr>
        <w:t>tax </w:t>
      </w:r>
      <w:r>
        <w:rPr>
          <w:color w:val="262626"/>
          <w:sz w:val="12"/>
        </w:rPr>
        <w:t>charges. Cannot be </w:t>
      </w:r>
      <w:r>
        <w:rPr>
          <w:color w:val="3B3B3B"/>
          <w:sz w:val="12"/>
        </w:rPr>
        <w:t>combined </w:t>
      </w:r>
      <w:r>
        <w:rPr>
          <w:color w:val="262626"/>
          <w:sz w:val="12"/>
        </w:rPr>
        <w:t>with any other  offer, </w:t>
      </w:r>
      <w:r>
        <w:rPr>
          <w:color w:val="3B3B3B"/>
          <w:sz w:val="12"/>
        </w:rPr>
        <w:t>team  </w:t>
      </w:r>
      <w:r>
        <w:rPr>
          <w:color w:val="262626"/>
          <w:sz w:val="12"/>
        </w:rPr>
        <w:t>discount  or  used for  gilt </w:t>
      </w:r>
      <w:r>
        <w:rPr>
          <w:color w:val="3B3B3B"/>
          <w:sz w:val="12"/>
        </w:rPr>
        <w:t>cards, </w:t>
      </w:r>
      <w:r>
        <w:rPr>
          <w:rFonts w:ascii="Times New Roman"/>
          <w:color w:val="3B3B3B"/>
          <w:sz w:val="13"/>
        </w:rPr>
        <w:t>lice  </w:t>
      </w:r>
      <w:r>
        <w:rPr>
          <w:rFonts w:ascii="Times New Roman"/>
          <w:color w:val="110F0F"/>
          <w:sz w:val="13"/>
        </w:rPr>
        <w:t>nses  </w:t>
      </w:r>
      <w:r>
        <w:rPr>
          <w:rFonts w:ascii="Times New Roman"/>
          <w:color w:val="262626"/>
          <w:sz w:val="13"/>
        </w:rPr>
        <w:t>or  previously  purchased  merchandise.  Coupon  valid  </w:t>
      </w:r>
      <w:r>
        <w:rPr>
          <w:rFonts w:ascii="Times New Roman"/>
          <w:color w:val="110F0F"/>
          <w:sz w:val="13"/>
        </w:rPr>
        <w:t>on  </w:t>
      </w:r>
      <w:r>
        <w:rPr>
          <w:rFonts w:ascii="Times New Roman"/>
          <w:color w:val="262626"/>
          <w:sz w:val="13"/>
        </w:rPr>
        <w:t>in-store  purchases  only. </w:t>
      </w:r>
      <w:r>
        <w:rPr>
          <w:color w:val="262626"/>
          <w:w w:val="95"/>
          <w:sz w:val="12"/>
        </w:rPr>
        <w:t>No</w:t>
      </w:r>
      <w:r>
        <w:rPr>
          <w:color w:val="262626"/>
          <w:spacing w:val="-18"/>
          <w:w w:val="95"/>
          <w:sz w:val="12"/>
        </w:rPr>
        <w:t> </w:t>
      </w:r>
      <w:r>
        <w:rPr>
          <w:color w:val="3B3B3B"/>
          <w:w w:val="95"/>
          <w:sz w:val="12"/>
        </w:rPr>
        <w:t>reproductions</w:t>
      </w:r>
      <w:r>
        <w:rPr>
          <w:color w:val="3B3B3B"/>
          <w:spacing w:val="-5"/>
          <w:w w:val="95"/>
          <w:sz w:val="12"/>
        </w:rPr>
        <w:t> </w:t>
      </w:r>
      <w:r>
        <w:rPr>
          <w:color w:val="262626"/>
          <w:w w:val="95"/>
          <w:sz w:val="12"/>
        </w:rPr>
        <w:t>or</w:t>
      </w:r>
      <w:r>
        <w:rPr>
          <w:color w:val="262626"/>
          <w:spacing w:val="-18"/>
          <w:w w:val="95"/>
          <w:sz w:val="12"/>
        </w:rPr>
        <w:t> </w:t>
      </w:r>
      <w:r>
        <w:rPr>
          <w:color w:val="262626"/>
          <w:w w:val="95"/>
          <w:sz w:val="12"/>
        </w:rPr>
        <w:t>rainchecks</w:t>
      </w:r>
      <w:r>
        <w:rPr>
          <w:color w:val="262626"/>
          <w:spacing w:val="-16"/>
          <w:w w:val="95"/>
          <w:sz w:val="12"/>
        </w:rPr>
        <w:t> </w:t>
      </w:r>
      <w:r>
        <w:rPr>
          <w:color w:val="262626"/>
          <w:w w:val="95"/>
          <w:sz w:val="12"/>
        </w:rPr>
        <w:t>accepted.</w:t>
      </w:r>
      <w:r>
        <w:rPr>
          <w:color w:val="262626"/>
          <w:spacing w:val="-8"/>
          <w:w w:val="95"/>
          <w:sz w:val="12"/>
        </w:rPr>
        <w:t> </w:t>
      </w:r>
      <w:r>
        <w:rPr>
          <w:color w:val="262626"/>
          <w:w w:val="95"/>
          <w:sz w:val="12"/>
        </w:rPr>
        <w:t>Returns</w:t>
      </w:r>
      <w:r>
        <w:rPr>
          <w:color w:val="262626"/>
          <w:spacing w:val="-10"/>
          <w:w w:val="95"/>
          <w:sz w:val="12"/>
        </w:rPr>
        <w:t> </w:t>
      </w:r>
      <w:r>
        <w:rPr>
          <w:color w:val="262626"/>
          <w:w w:val="95"/>
          <w:sz w:val="12"/>
        </w:rPr>
        <w:t>or</w:t>
      </w:r>
      <w:r>
        <w:rPr>
          <w:color w:val="262626"/>
          <w:spacing w:val="-9"/>
          <w:w w:val="95"/>
          <w:sz w:val="12"/>
        </w:rPr>
        <w:t> </w:t>
      </w:r>
      <w:r>
        <w:rPr>
          <w:color w:val="3B3B3B"/>
          <w:w w:val="95"/>
          <w:sz w:val="12"/>
        </w:rPr>
        <w:t>exchanges</w:t>
      </w:r>
      <w:r>
        <w:rPr>
          <w:color w:val="3B3B3B"/>
          <w:spacing w:val="-6"/>
          <w:w w:val="95"/>
          <w:sz w:val="12"/>
        </w:rPr>
        <w:t> </w:t>
      </w:r>
      <w:r>
        <w:rPr>
          <w:color w:val="262626"/>
          <w:w w:val="95"/>
          <w:sz w:val="12"/>
        </w:rPr>
        <w:t>where</w:t>
      </w:r>
      <w:r>
        <w:rPr>
          <w:color w:val="262626"/>
          <w:spacing w:val="-16"/>
          <w:w w:val="95"/>
          <w:sz w:val="12"/>
        </w:rPr>
        <w:t> </w:t>
      </w:r>
      <w:r>
        <w:rPr>
          <w:color w:val="262626"/>
          <w:w w:val="95"/>
          <w:sz w:val="12"/>
        </w:rPr>
        <w:t>aSco</w:t>
      </w:r>
      <w:r>
        <w:rPr>
          <w:color w:val="525252"/>
          <w:w w:val="95"/>
          <w:sz w:val="12"/>
        </w:rPr>
        <w:t>re</w:t>
      </w:r>
      <w:r>
        <w:rPr>
          <w:color w:val="262626"/>
          <w:w w:val="95"/>
          <w:sz w:val="12"/>
        </w:rPr>
        <w:t>cardReward</w:t>
      </w:r>
      <w:r>
        <w:rPr>
          <w:color w:val="262626"/>
          <w:spacing w:val="-15"/>
          <w:w w:val="95"/>
          <w:sz w:val="12"/>
        </w:rPr>
        <w:t> </w:t>
      </w:r>
      <w:r>
        <w:rPr>
          <w:color w:val="262626"/>
          <w:w w:val="95"/>
          <w:sz w:val="12"/>
        </w:rPr>
        <w:t>ordiscount </w:t>
      </w:r>
      <w:r>
        <w:rPr>
          <w:rFonts w:ascii="Times New Roman"/>
          <w:color w:val="262626"/>
          <w:sz w:val="12"/>
        </w:rPr>
        <w:t>was</w:t>
      </w:r>
      <w:r>
        <w:rPr>
          <w:rFonts w:ascii="Times New Roman"/>
          <w:color w:val="262626"/>
          <w:spacing w:val="6"/>
          <w:sz w:val="12"/>
        </w:rPr>
        <w:t> </w:t>
      </w:r>
      <w:r>
        <w:rPr>
          <w:rFonts w:ascii="Times New Roman"/>
          <w:color w:val="262626"/>
          <w:sz w:val="12"/>
        </w:rPr>
        <w:t>applied</w:t>
      </w:r>
      <w:r>
        <w:rPr>
          <w:rFonts w:ascii="Times New Roman"/>
          <w:color w:val="262626"/>
          <w:spacing w:val="7"/>
          <w:sz w:val="12"/>
        </w:rPr>
        <w:t> </w:t>
      </w:r>
      <w:r>
        <w:rPr>
          <w:rFonts w:ascii="Times New Roman"/>
          <w:color w:val="262626"/>
          <w:sz w:val="12"/>
        </w:rPr>
        <w:t>may</w:t>
      </w:r>
      <w:r>
        <w:rPr>
          <w:rFonts w:ascii="Times New Roman"/>
          <w:color w:val="262626"/>
          <w:spacing w:val="-10"/>
          <w:sz w:val="12"/>
        </w:rPr>
        <w:t> </w:t>
      </w:r>
      <w:r>
        <w:rPr>
          <w:rFonts w:ascii="Times New Roman"/>
          <w:color w:val="262626"/>
          <w:sz w:val="12"/>
        </w:rPr>
        <w:t>result</w:t>
      </w:r>
      <w:r>
        <w:rPr>
          <w:rFonts w:ascii="Times New Roman"/>
          <w:color w:val="262626"/>
          <w:spacing w:val="-9"/>
          <w:sz w:val="12"/>
        </w:rPr>
        <w:t> </w:t>
      </w:r>
      <w:r>
        <w:rPr>
          <w:rFonts w:ascii="Times New Roman"/>
          <w:color w:val="525252"/>
          <w:sz w:val="12"/>
        </w:rPr>
        <w:t>i</w:t>
      </w:r>
      <w:r>
        <w:rPr>
          <w:rFonts w:ascii="Times New Roman"/>
          <w:color w:val="262626"/>
          <w:sz w:val="12"/>
        </w:rPr>
        <w:t>n</w:t>
      </w:r>
      <w:r>
        <w:rPr>
          <w:rFonts w:ascii="Times New Roman"/>
          <w:color w:val="262626"/>
          <w:spacing w:val="-11"/>
          <w:sz w:val="12"/>
        </w:rPr>
        <w:t> </w:t>
      </w:r>
      <w:r>
        <w:rPr>
          <w:rFonts w:ascii="Times New Roman"/>
          <w:color w:val="262626"/>
          <w:sz w:val="12"/>
        </w:rPr>
        <w:t>an</w:t>
      </w:r>
      <w:r>
        <w:rPr>
          <w:rFonts w:ascii="Times New Roman"/>
          <w:color w:val="262626"/>
          <w:spacing w:val="-9"/>
          <w:sz w:val="12"/>
        </w:rPr>
        <w:t> </w:t>
      </w:r>
      <w:r>
        <w:rPr>
          <w:rFonts w:ascii="Times New Roman"/>
          <w:color w:val="262626"/>
          <w:sz w:val="12"/>
        </w:rPr>
        <w:t>adjusted</w:t>
      </w:r>
      <w:r>
        <w:rPr>
          <w:rFonts w:ascii="Times New Roman"/>
          <w:color w:val="262626"/>
          <w:spacing w:val="5"/>
          <w:sz w:val="12"/>
        </w:rPr>
        <w:t> </w:t>
      </w:r>
      <w:r>
        <w:rPr>
          <w:rFonts w:ascii="Times New Roman"/>
          <w:color w:val="262626"/>
          <w:sz w:val="12"/>
        </w:rPr>
        <w:t>refund</w:t>
      </w:r>
      <w:r>
        <w:rPr>
          <w:rFonts w:ascii="Times New Roman"/>
          <w:color w:val="262626"/>
          <w:spacing w:val="-8"/>
          <w:sz w:val="12"/>
        </w:rPr>
        <w:t> </w:t>
      </w:r>
      <w:r>
        <w:rPr>
          <w:rFonts w:ascii="Times New Roman"/>
          <w:color w:val="262626"/>
          <w:sz w:val="12"/>
        </w:rPr>
        <w:t>amount.</w:t>
      </w:r>
      <w:r>
        <w:rPr>
          <w:rFonts w:ascii="Times New Roman"/>
          <w:color w:val="262626"/>
          <w:spacing w:val="-16"/>
          <w:sz w:val="12"/>
        </w:rPr>
        <w:t> </w:t>
      </w:r>
      <w:r>
        <w:rPr>
          <w:rFonts w:ascii="Times New Roman"/>
          <w:color w:val="262626"/>
          <w:sz w:val="12"/>
        </w:rPr>
        <w:t>See</w:t>
      </w:r>
      <w:r>
        <w:rPr>
          <w:rFonts w:ascii="Times New Roman"/>
          <w:color w:val="262626"/>
          <w:spacing w:val="-13"/>
          <w:sz w:val="12"/>
        </w:rPr>
        <w:t> </w:t>
      </w:r>
      <w:r>
        <w:rPr>
          <w:rFonts w:ascii="Times New Roman"/>
          <w:color w:val="262626"/>
          <w:sz w:val="12"/>
        </w:rPr>
        <w:t>store</w:t>
      </w:r>
      <w:r>
        <w:rPr>
          <w:rFonts w:ascii="Times New Roman"/>
          <w:color w:val="262626"/>
          <w:spacing w:val="-16"/>
          <w:sz w:val="12"/>
        </w:rPr>
        <w:t> </w:t>
      </w:r>
      <w:r>
        <w:rPr>
          <w:rFonts w:ascii="Times New Roman"/>
          <w:color w:val="262626"/>
          <w:sz w:val="12"/>
        </w:rPr>
        <w:t>and</w:t>
      </w:r>
      <w:r>
        <w:rPr>
          <w:rFonts w:ascii="Times New Roman"/>
          <w:color w:val="262626"/>
          <w:spacing w:val="0"/>
          <w:sz w:val="12"/>
        </w:rPr>
        <w:t> </w:t>
      </w:r>
      <w:r>
        <w:rPr>
          <w:rFonts w:ascii="Times New Roman"/>
          <w:color w:val="262626"/>
          <w:sz w:val="12"/>
        </w:rPr>
        <w:t>DICKS</w:t>
      </w:r>
      <w:r>
        <w:rPr>
          <w:rFonts w:ascii="Times New Roman"/>
          <w:color w:val="262626"/>
          <w:spacing w:val="-10"/>
          <w:sz w:val="12"/>
        </w:rPr>
        <w:t> </w:t>
      </w:r>
      <w:r>
        <w:rPr>
          <w:rFonts w:ascii="Times New Roman"/>
          <w:color w:val="797979"/>
          <w:sz w:val="12"/>
        </w:rPr>
        <w:t>.</w:t>
      </w:r>
      <w:r>
        <w:rPr>
          <w:rFonts w:ascii="Times New Roman"/>
          <w:color w:val="797979"/>
          <w:spacing w:val="-19"/>
          <w:sz w:val="12"/>
        </w:rPr>
        <w:t> </w:t>
      </w:r>
      <w:r>
        <w:rPr>
          <w:rFonts w:ascii="Times New Roman"/>
          <w:color w:val="262626"/>
          <w:sz w:val="12"/>
        </w:rPr>
        <w:t>com/Exclus</w:t>
      </w:r>
      <w:r>
        <w:rPr>
          <w:rFonts w:ascii="Times New Roman"/>
          <w:color w:val="262626"/>
          <w:spacing w:val="-5"/>
          <w:sz w:val="12"/>
        </w:rPr>
        <w:t> </w:t>
      </w:r>
      <w:r>
        <w:rPr>
          <w:rFonts w:ascii="Times New Roman"/>
          <w:color w:val="262626"/>
          <w:sz w:val="12"/>
        </w:rPr>
        <w:t>ions</w:t>
      </w:r>
      <w:r>
        <w:rPr>
          <w:rFonts w:ascii="Times New Roman"/>
          <w:color w:val="262626"/>
          <w:spacing w:val="2"/>
          <w:sz w:val="12"/>
        </w:rPr>
        <w:t> </w:t>
      </w:r>
      <w:r>
        <w:rPr>
          <w:rFonts w:ascii="Times New Roman"/>
          <w:color w:val="262626"/>
          <w:sz w:val="12"/>
        </w:rPr>
        <w:t>for</w:t>
      </w:r>
      <w:r>
        <w:rPr>
          <w:rFonts w:ascii="Times New Roman"/>
          <w:color w:val="262626"/>
          <w:spacing w:val="16"/>
          <w:sz w:val="12"/>
        </w:rPr>
        <w:t> </w:t>
      </w:r>
      <w:r>
        <w:rPr>
          <w:rFonts w:ascii="Times New Roman"/>
          <w:color w:val="262626"/>
          <w:sz w:val="12"/>
        </w:rPr>
        <w:t>deta</w:t>
      </w:r>
      <w:r>
        <w:rPr>
          <w:rFonts w:ascii="Times New Roman"/>
          <w:color w:val="262626"/>
          <w:spacing w:val="1"/>
          <w:sz w:val="12"/>
        </w:rPr>
        <w:t> </w:t>
      </w:r>
      <w:r>
        <w:rPr>
          <w:rFonts w:ascii="Times New Roman"/>
          <w:color w:val="262626"/>
          <w:sz w:val="12"/>
        </w:rPr>
        <w:t>ils</w:t>
      </w:r>
      <w:r>
        <w:rPr>
          <w:rFonts w:ascii="Times New Roman"/>
          <w:color w:val="262626"/>
          <w:spacing w:val="3"/>
          <w:sz w:val="12"/>
        </w:rPr>
        <w:t> </w:t>
      </w:r>
      <w:r>
        <w:rPr>
          <w:rFonts w:ascii="Times New Roman"/>
          <w:color w:val="525252"/>
          <w:sz w:val="12"/>
        </w:rPr>
        <w:t>.</w:t>
      </w:r>
    </w:p>
    <w:sectPr>
      <w:type w:val="continuous"/>
      <w:pgSz w:w="12240" w:h="15840"/>
      <w:pgMar w:top="340" w:bottom="280" w:left="260" w:right="220"/>
      <w:cols w:num="2" w:equalWidth="0">
        <w:col w:w="4859" w:space="302"/>
        <w:col w:w="65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51"/>
      <w:szCs w:val="5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title>PowerPoint Presentation</dc:title>
  <dcterms:created xsi:type="dcterms:W3CDTF">2018-03-24T11:10:48Z</dcterms:created>
  <dcterms:modified xsi:type="dcterms:W3CDTF">2018-03-24T11:10:48Z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2018-03-24T00:00:00Z</vt:filetime>
  </property>
</Properties>
</file>